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35" w:rsidRPr="003B4B35" w:rsidRDefault="003B4B35" w:rsidP="003B4B35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B4B35">
        <w:rPr>
          <w:rFonts w:ascii="Times New Roman" w:eastAsia="MS Mincho" w:hAnsi="Times New Roman" w:cs="Times New Roman"/>
          <w:sz w:val="28"/>
          <w:szCs w:val="28"/>
          <w:lang w:eastAsia="ja-JP"/>
        </w:rPr>
        <w:t>План работы с родителями по развитию логического мышления в подготовительной группе</w:t>
      </w:r>
    </w:p>
    <w:p w:rsidR="003B4B35" w:rsidRPr="003B4B35" w:rsidRDefault="003B4B35" w:rsidP="003B4B35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B4B35">
        <w:rPr>
          <w:rFonts w:ascii="Times New Roman" w:eastAsia="MS Mincho" w:hAnsi="Times New Roman" w:cs="Times New Roman"/>
          <w:sz w:val="28"/>
          <w:szCs w:val="28"/>
          <w:lang w:eastAsia="ja-JP"/>
        </w:rPr>
        <w:t>на 2017-2018г.г.</w:t>
      </w:r>
    </w:p>
    <w:p w:rsidR="003B4B35" w:rsidRPr="003B4B35" w:rsidRDefault="003B4B35" w:rsidP="003B4B35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Style w:val="1-51"/>
        <w:tblW w:w="14709" w:type="dxa"/>
        <w:tblLayout w:type="fixed"/>
        <w:tblLook w:val="04A0" w:firstRow="1" w:lastRow="0" w:firstColumn="1" w:lastColumn="0" w:noHBand="0" w:noVBand="1"/>
      </w:tblPr>
      <w:tblGrid>
        <w:gridCol w:w="2235"/>
        <w:gridCol w:w="12474"/>
      </w:tblGrid>
      <w:tr w:rsidR="003B4B35" w:rsidRPr="003B4B35" w:rsidTr="00367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B4B35" w:rsidRPr="003B4B35" w:rsidRDefault="003B4B35" w:rsidP="003B4B35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Месяц</w:t>
            </w:r>
          </w:p>
        </w:tc>
        <w:tc>
          <w:tcPr>
            <w:tcW w:w="12474" w:type="dxa"/>
          </w:tcPr>
          <w:p w:rsidR="003B4B35" w:rsidRPr="003B4B35" w:rsidRDefault="003B4B35" w:rsidP="003B4B35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Формы работы</w:t>
            </w:r>
          </w:p>
          <w:p w:rsidR="003B4B35" w:rsidRPr="003B4B35" w:rsidRDefault="003B4B35" w:rsidP="003B4B35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B4B35" w:rsidRPr="003B4B35" w:rsidTr="0036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5D5E2" w:themeFill="accent5" w:themeFillTint="7F"/>
          </w:tcPr>
          <w:p w:rsidR="003B4B35" w:rsidRPr="003B4B35" w:rsidRDefault="003B4B35" w:rsidP="003B4B35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Сентябрь</w:t>
            </w:r>
          </w:p>
        </w:tc>
        <w:tc>
          <w:tcPr>
            <w:tcW w:w="12474" w:type="dxa"/>
            <w:shd w:val="clear" w:color="auto" w:fill="A5D5E2" w:themeFill="accent5" w:themeFillTint="7F"/>
          </w:tcPr>
          <w:p w:rsidR="003B4B35" w:rsidRPr="003B4B35" w:rsidRDefault="003B4B35" w:rsidP="003B4B3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Консультация для родителей: «Роль занимательного математического материала в подготовке детей к школе»</w:t>
            </w:r>
          </w:p>
        </w:tc>
      </w:tr>
      <w:tr w:rsidR="003B4B35" w:rsidRPr="003B4B35" w:rsidTr="0036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B4B35" w:rsidRPr="003B4B35" w:rsidRDefault="003B4B35" w:rsidP="003B4B35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Октябрь</w:t>
            </w:r>
          </w:p>
        </w:tc>
        <w:tc>
          <w:tcPr>
            <w:tcW w:w="12474" w:type="dxa"/>
          </w:tcPr>
          <w:p w:rsidR="003B4B35" w:rsidRPr="003B4B35" w:rsidRDefault="003B4B35" w:rsidP="003B4B3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Выставка популярных книг и пособий для родителей «Учимся, играя»</w:t>
            </w:r>
          </w:p>
        </w:tc>
      </w:tr>
      <w:tr w:rsidR="003B4B35" w:rsidRPr="003B4B35" w:rsidTr="0036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5D5E2" w:themeFill="accent5" w:themeFillTint="7F"/>
          </w:tcPr>
          <w:p w:rsidR="003B4B35" w:rsidRPr="003B4B35" w:rsidRDefault="003B4B35" w:rsidP="003B4B35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Ноябрь</w:t>
            </w:r>
          </w:p>
        </w:tc>
        <w:tc>
          <w:tcPr>
            <w:tcW w:w="12474" w:type="dxa"/>
            <w:shd w:val="clear" w:color="auto" w:fill="A5D5E2" w:themeFill="accent5" w:themeFillTint="7F"/>
          </w:tcPr>
          <w:p w:rsidR="003B4B35" w:rsidRPr="003B4B35" w:rsidRDefault="003B4B35" w:rsidP="003B4B3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Совместно с родителями Игра-занятие «Путешествие в страну Чудес»</w:t>
            </w:r>
          </w:p>
        </w:tc>
      </w:tr>
      <w:tr w:rsidR="003B4B35" w:rsidRPr="003B4B35" w:rsidTr="0036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B4B35" w:rsidRPr="003B4B35" w:rsidRDefault="003B4B35" w:rsidP="003B4B35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Декабрь</w:t>
            </w:r>
          </w:p>
        </w:tc>
        <w:tc>
          <w:tcPr>
            <w:tcW w:w="12474" w:type="dxa"/>
          </w:tcPr>
          <w:p w:rsidR="003B4B35" w:rsidRPr="003B4B35" w:rsidRDefault="003B4B35" w:rsidP="003B4B3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Совместная работа воспитателя, детей и родителей: изготовление дидактических игр «Чудесные превращения», «Четвертая картинка», «Что для кого?»</w:t>
            </w:r>
          </w:p>
        </w:tc>
      </w:tr>
      <w:tr w:rsidR="003B4B35" w:rsidRPr="003B4B35" w:rsidTr="0036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5D5E2" w:themeFill="accent5" w:themeFillTint="7F"/>
          </w:tcPr>
          <w:p w:rsidR="003B4B35" w:rsidRPr="003B4B35" w:rsidRDefault="003B4B35" w:rsidP="003B4B35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Январь</w:t>
            </w:r>
          </w:p>
        </w:tc>
        <w:tc>
          <w:tcPr>
            <w:tcW w:w="12474" w:type="dxa"/>
            <w:shd w:val="clear" w:color="auto" w:fill="A5D5E2" w:themeFill="accent5" w:themeFillTint="7F"/>
          </w:tcPr>
          <w:p w:rsidR="003B4B35" w:rsidRPr="003B4B35" w:rsidRDefault="003B4B35" w:rsidP="003B4B3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Вечер вопросов и ответов для детей и родителей «</w:t>
            </w:r>
            <w:proofErr w:type="gramStart"/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Попробуй</w:t>
            </w:r>
            <w:proofErr w:type="gramEnd"/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отгадай!»</w:t>
            </w:r>
          </w:p>
        </w:tc>
      </w:tr>
      <w:tr w:rsidR="003B4B35" w:rsidRPr="003B4B35" w:rsidTr="0036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B4B35" w:rsidRPr="003B4B35" w:rsidRDefault="003B4B35" w:rsidP="003B4B35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Февраль</w:t>
            </w:r>
          </w:p>
        </w:tc>
        <w:tc>
          <w:tcPr>
            <w:tcW w:w="12474" w:type="dxa"/>
          </w:tcPr>
          <w:p w:rsidR="003B4B35" w:rsidRPr="003B4B35" w:rsidRDefault="003B4B35" w:rsidP="003B4B3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Пригласить родителей на специально организованную деятельность «Путешествие в страну Математика»</w:t>
            </w:r>
          </w:p>
        </w:tc>
      </w:tr>
      <w:tr w:rsidR="003B4B35" w:rsidRPr="003B4B35" w:rsidTr="0036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5D5E2" w:themeFill="accent5" w:themeFillTint="7F"/>
          </w:tcPr>
          <w:p w:rsidR="003B4B35" w:rsidRPr="003B4B35" w:rsidRDefault="003B4B35" w:rsidP="003B4B35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Март</w:t>
            </w:r>
          </w:p>
        </w:tc>
        <w:tc>
          <w:tcPr>
            <w:tcW w:w="12474" w:type="dxa"/>
            <w:shd w:val="clear" w:color="auto" w:fill="A5D5E2" w:themeFill="accent5" w:themeFillTint="7F"/>
          </w:tcPr>
          <w:p w:rsidR="003B4B35" w:rsidRPr="003B4B35" w:rsidRDefault="003B4B35" w:rsidP="003B4B3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Родительское собрание — соревнование двух команд по типу КВН «Проверь себя»</w:t>
            </w:r>
          </w:p>
        </w:tc>
      </w:tr>
      <w:tr w:rsidR="003B4B35" w:rsidRPr="003B4B35" w:rsidTr="0036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B4B35" w:rsidRPr="003B4B35" w:rsidRDefault="003B4B35" w:rsidP="003B4B35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Апрель</w:t>
            </w:r>
          </w:p>
        </w:tc>
        <w:tc>
          <w:tcPr>
            <w:tcW w:w="12474" w:type="dxa"/>
          </w:tcPr>
          <w:p w:rsidR="003B4B35" w:rsidRPr="003B4B35" w:rsidRDefault="003B4B35" w:rsidP="003B4B3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Консультация для родителей: «Как изготовить игры </w:t>
            </w:r>
            <w:proofErr w:type="spellStart"/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Воскобовича</w:t>
            </w:r>
            <w:proofErr w:type="spellEnd"/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»</w:t>
            </w:r>
          </w:p>
        </w:tc>
      </w:tr>
      <w:tr w:rsidR="003B4B35" w:rsidRPr="003B4B35" w:rsidTr="0036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5D5E2" w:themeFill="accent5" w:themeFillTint="7F"/>
          </w:tcPr>
          <w:p w:rsidR="003B4B35" w:rsidRPr="003B4B35" w:rsidRDefault="003B4B35" w:rsidP="003B4B35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Май</w:t>
            </w:r>
          </w:p>
        </w:tc>
        <w:tc>
          <w:tcPr>
            <w:tcW w:w="12474" w:type="dxa"/>
            <w:shd w:val="clear" w:color="auto" w:fill="A5D5E2" w:themeFill="accent5" w:themeFillTint="7F"/>
          </w:tcPr>
          <w:p w:rsidR="003B4B35" w:rsidRPr="003B4B35" w:rsidRDefault="003B4B35" w:rsidP="003B4B3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B4B3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Рекомендации для родителей: «Какие развивающие игры пригодятся при обучении в школе»</w:t>
            </w:r>
          </w:p>
        </w:tc>
      </w:tr>
    </w:tbl>
    <w:p w:rsidR="003B4B35" w:rsidRPr="003B4B35" w:rsidRDefault="003B4B35" w:rsidP="003B4B3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B4B35" w:rsidRPr="003B4B35" w:rsidRDefault="003B4B35" w:rsidP="003B4B3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3B4B35" w:rsidRPr="003B4B35" w:rsidRDefault="003B4B35" w:rsidP="003B4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A3" w:rsidRDefault="003B4B35">
      <w:bookmarkStart w:id="0" w:name="_GoBack"/>
      <w:bookmarkEnd w:id="0"/>
    </w:p>
    <w:sectPr w:rsidR="00006DA3" w:rsidSect="003B4B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35"/>
    <w:rsid w:val="003B4B35"/>
    <w:rsid w:val="00910BD4"/>
    <w:rsid w:val="00A3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51">
    <w:name w:val="Средняя сетка 1 - Акцент 51"/>
    <w:basedOn w:val="a1"/>
    <w:next w:val="1-5"/>
    <w:uiPriority w:val="67"/>
    <w:rsid w:val="003B4B3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1-5">
    <w:name w:val="Medium Grid 1 Accent 5"/>
    <w:basedOn w:val="a1"/>
    <w:uiPriority w:val="67"/>
    <w:rsid w:val="003B4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51">
    <w:name w:val="Средняя сетка 1 - Акцент 51"/>
    <w:basedOn w:val="a1"/>
    <w:next w:val="1-5"/>
    <w:uiPriority w:val="67"/>
    <w:rsid w:val="003B4B3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1-5">
    <w:name w:val="Medium Grid 1 Accent 5"/>
    <w:basedOn w:val="a1"/>
    <w:uiPriority w:val="67"/>
    <w:rsid w:val="003B4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Home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2019-02-12T09:37:00Z</dcterms:created>
  <dcterms:modified xsi:type="dcterms:W3CDTF">2019-02-12T09:38:00Z</dcterms:modified>
</cp:coreProperties>
</file>