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D4" w:rsidRPr="00EF5737" w:rsidRDefault="004606D4" w:rsidP="00E54953">
      <w:pPr>
        <w:shd w:val="clear" w:color="auto" w:fill="FFFFFF" w:themeFill="background1"/>
        <w:spacing w:after="150" w:line="240" w:lineRule="auto"/>
        <w:jc w:val="center"/>
        <w:rPr>
          <w:rFonts w:ascii="Times New Roman" w:eastAsia="Times New Roman" w:hAnsi="Times New Roman" w:cs="Times New Roman"/>
          <w:b/>
          <w:bCs/>
          <w:color w:val="0000CD"/>
          <w:sz w:val="24"/>
          <w:szCs w:val="24"/>
          <w:highlight w:val="green"/>
        </w:rPr>
      </w:pPr>
    </w:p>
    <w:p w:rsidR="004606D4" w:rsidRPr="00EF5737" w:rsidRDefault="004606D4" w:rsidP="00E54953">
      <w:pPr>
        <w:shd w:val="clear" w:color="auto" w:fill="FFFFFF" w:themeFill="background1"/>
        <w:spacing w:after="150" w:line="240" w:lineRule="auto"/>
        <w:jc w:val="center"/>
        <w:rPr>
          <w:rFonts w:ascii="Times New Roman" w:eastAsia="Times New Roman" w:hAnsi="Times New Roman" w:cs="Times New Roman"/>
          <w:b/>
          <w:bCs/>
          <w:color w:val="0000CD"/>
          <w:sz w:val="24"/>
          <w:szCs w:val="24"/>
          <w:highlight w:val="green"/>
        </w:rPr>
      </w:pPr>
    </w:p>
    <w:p w:rsidR="004606D4" w:rsidRPr="00EF5737" w:rsidRDefault="004606D4" w:rsidP="004606D4">
      <w:pPr>
        <w:shd w:val="clear" w:color="auto" w:fill="FFFFFF" w:themeFill="background1"/>
        <w:spacing w:after="150" w:line="240" w:lineRule="auto"/>
        <w:rPr>
          <w:rFonts w:ascii="Times New Roman" w:eastAsia="Times New Roman" w:hAnsi="Times New Roman" w:cs="Times New Roman"/>
          <w:b/>
          <w:bCs/>
          <w:color w:val="0000CD"/>
          <w:sz w:val="24"/>
          <w:szCs w:val="24"/>
          <w:highlight w:val="green"/>
        </w:rPr>
      </w:pPr>
    </w:p>
    <w:p w:rsidR="004606D4" w:rsidRPr="00EF5737" w:rsidRDefault="00EF5737" w:rsidP="004606D4">
      <w:pPr>
        <w:ind w:right="-180"/>
        <w:jc w:val="both"/>
        <w:rPr>
          <w:rFonts w:ascii="Times New Roman" w:hAnsi="Times New Roman" w:cs="Times New Roman"/>
        </w:rPr>
      </w:pPr>
      <w:r w:rsidRPr="00EF5737">
        <w:rPr>
          <w:rFonts w:ascii="Times New Roman" w:hAnsi="Times New Roman"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9.25pt;height:39.75pt" adj="6924" fillcolor="#60c" strokecolor="#c9f">
            <v:fill color2="#c0c" focus="100%" type="gradient"/>
            <v:shadow on="t" color="#99f" opacity="52429f" offset="3pt,3pt"/>
            <v:textpath style="font-family:&quot;Impact&quot;;font-size:24pt;v-text-kern:t" trim="t" fitpath="t" string="Памятка для родителей"/>
          </v:shape>
        </w:pict>
      </w:r>
    </w:p>
    <w:p w:rsidR="004606D4" w:rsidRPr="00EF5737" w:rsidRDefault="004606D4" w:rsidP="004606D4">
      <w:pPr>
        <w:ind w:right="-180"/>
        <w:jc w:val="center"/>
        <w:rPr>
          <w:rFonts w:ascii="Times New Roman" w:hAnsi="Times New Roman" w:cs="Times New Roman"/>
        </w:rPr>
      </w:pPr>
      <w:r w:rsidRPr="00EF5737">
        <w:rPr>
          <w:rFonts w:ascii="Times New Roman" w:hAnsi="Times New Roman" w:cs="Times New Roman"/>
          <w:sz w:val="32"/>
          <w:szCs w:val="32"/>
        </w:rPr>
        <w:t xml:space="preserve">Муниципальное </w:t>
      </w:r>
      <w:r w:rsidR="00EF5737" w:rsidRPr="00EF5737">
        <w:rPr>
          <w:rFonts w:ascii="Times New Roman" w:hAnsi="Times New Roman" w:cs="Times New Roman"/>
          <w:sz w:val="32"/>
          <w:szCs w:val="32"/>
        </w:rPr>
        <w:t xml:space="preserve">казенное </w:t>
      </w:r>
      <w:r w:rsidRPr="00EF5737">
        <w:rPr>
          <w:rFonts w:ascii="Times New Roman" w:hAnsi="Times New Roman" w:cs="Times New Roman"/>
          <w:sz w:val="32"/>
          <w:szCs w:val="32"/>
        </w:rPr>
        <w:t>дошкольное образовательное учреждение</w:t>
      </w:r>
    </w:p>
    <w:p w:rsidR="004606D4" w:rsidRPr="00EF5737" w:rsidRDefault="004606D4" w:rsidP="004606D4">
      <w:pPr>
        <w:ind w:right="-180"/>
        <w:jc w:val="center"/>
        <w:rPr>
          <w:rFonts w:ascii="Times New Roman" w:hAnsi="Times New Roman" w:cs="Times New Roman"/>
          <w:sz w:val="32"/>
          <w:szCs w:val="32"/>
        </w:rPr>
      </w:pPr>
      <w:r w:rsidRPr="00EF5737">
        <w:rPr>
          <w:rFonts w:ascii="Times New Roman" w:hAnsi="Times New Roman" w:cs="Times New Roman"/>
          <w:sz w:val="32"/>
          <w:szCs w:val="32"/>
        </w:rPr>
        <w:t>«</w:t>
      </w:r>
      <w:r w:rsidR="00EF5737" w:rsidRPr="00EF5737">
        <w:rPr>
          <w:rFonts w:ascii="Times New Roman" w:hAnsi="Times New Roman" w:cs="Times New Roman"/>
          <w:sz w:val="32"/>
          <w:szCs w:val="32"/>
        </w:rPr>
        <w:t>МКДОУ д/с № 432</w:t>
      </w:r>
      <w:r w:rsidRPr="00EF5737">
        <w:rPr>
          <w:rFonts w:ascii="Times New Roman" w:hAnsi="Times New Roman" w:cs="Times New Roman"/>
          <w:sz w:val="32"/>
          <w:szCs w:val="32"/>
        </w:rPr>
        <w:t>»</w:t>
      </w:r>
    </w:p>
    <w:p w:rsidR="004606D4" w:rsidRPr="00EF5737" w:rsidRDefault="004606D4" w:rsidP="004606D4">
      <w:pPr>
        <w:ind w:right="-180"/>
        <w:jc w:val="center"/>
        <w:rPr>
          <w:rFonts w:ascii="Times New Roman" w:hAnsi="Times New Roman" w:cs="Times New Roman"/>
          <w:sz w:val="32"/>
          <w:szCs w:val="32"/>
        </w:rPr>
      </w:pPr>
    </w:p>
    <w:p w:rsidR="004606D4" w:rsidRPr="00EF5737" w:rsidRDefault="004606D4" w:rsidP="004606D4">
      <w:pPr>
        <w:ind w:right="-180"/>
        <w:jc w:val="center"/>
        <w:rPr>
          <w:rFonts w:ascii="Times New Roman" w:hAnsi="Times New Roman" w:cs="Times New Roman"/>
          <w:sz w:val="32"/>
          <w:szCs w:val="32"/>
        </w:rPr>
      </w:pPr>
      <w:r w:rsidRPr="00EF5737">
        <w:rPr>
          <w:rFonts w:ascii="Times New Roman" w:hAnsi="Times New Roman" w:cs="Times New Roman"/>
          <w:noProof/>
        </w:rPr>
        <w:drawing>
          <wp:inline distT="0" distB="0" distL="0" distR="0" wp14:anchorId="113104DE" wp14:editId="20946C6D">
            <wp:extent cx="2495550" cy="1583843"/>
            <wp:effectExtent l="19050" t="0" r="0" b="0"/>
            <wp:docPr id="3" name="Рисунок 7" descr="https://dou164.kirovedu.ru/wp-content/uploads/sites/112/2017/03/6673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u164.kirovedu.ru/wp-content/uploads/sites/112/2017/03/66736981.jpg"/>
                    <pic:cNvPicPr>
                      <a:picLocks noChangeAspect="1" noChangeArrowheads="1"/>
                    </pic:cNvPicPr>
                  </pic:nvPicPr>
                  <pic:blipFill>
                    <a:blip r:embed="rId6" cstate="print"/>
                    <a:srcRect/>
                    <a:stretch>
                      <a:fillRect/>
                    </a:stretch>
                  </pic:blipFill>
                  <pic:spPr bwMode="auto">
                    <a:xfrm>
                      <a:off x="0" y="0"/>
                      <a:ext cx="2502107" cy="1588004"/>
                    </a:xfrm>
                    <a:prstGeom prst="rect">
                      <a:avLst/>
                    </a:prstGeom>
                    <a:noFill/>
                    <a:ln w="9525">
                      <a:noFill/>
                      <a:miter lim="800000"/>
                      <a:headEnd/>
                      <a:tailEnd/>
                    </a:ln>
                  </pic:spPr>
                </pic:pic>
              </a:graphicData>
            </a:graphic>
          </wp:inline>
        </w:drawing>
      </w:r>
    </w:p>
    <w:p w:rsidR="004606D4" w:rsidRPr="00EF5737" w:rsidRDefault="004606D4" w:rsidP="004606D4">
      <w:pPr>
        <w:ind w:right="-180"/>
        <w:jc w:val="center"/>
        <w:rPr>
          <w:rFonts w:ascii="Times New Roman" w:hAnsi="Times New Roman" w:cs="Times New Roman"/>
          <w:sz w:val="32"/>
          <w:szCs w:val="32"/>
        </w:rPr>
      </w:pPr>
    </w:p>
    <w:p w:rsidR="004606D4" w:rsidRPr="00EF5737" w:rsidRDefault="004606D4" w:rsidP="004606D4">
      <w:pPr>
        <w:ind w:right="-180"/>
        <w:jc w:val="center"/>
        <w:rPr>
          <w:rFonts w:ascii="Times New Roman" w:hAnsi="Times New Roman" w:cs="Times New Roman"/>
          <w:sz w:val="32"/>
          <w:szCs w:val="32"/>
        </w:rPr>
      </w:pPr>
      <w:r w:rsidRPr="00EF5737">
        <w:rPr>
          <w:rFonts w:ascii="Times New Roman" w:hAnsi="Times New Roman" w:cs="Times New Roman"/>
          <w:sz w:val="32"/>
          <w:szCs w:val="32"/>
        </w:rPr>
        <w:t xml:space="preserve">Составитель: </w:t>
      </w:r>
      <w:r w:rsidR="00EF5737" w:rsidRPr="00EF5737">
        <w:rPr>
          <w:rFonts w:ascii="Times New Roman" w:hAnsi="Times New Roman" w:cs="Times New Roman"/>
          <w:sz w:val="32"/>
          <w:szCs w:val="32"/>
        </w:rPr>
        <w:t>Белозерова М.В.</w:t>
      </w:r>
    </w:p>
    <w:p w:rsidR="004606D4" w:rsidRPr="00EF5737" w:rsidRDefault="00EF5737" w:rsidP="004606D4">
      <w:pPr>
        <w:ind w:right="-180"/>
        <w:jc w:val="center"/>
        <w:rPr>
          <w:rFonts w:ascii="Times New Roman" w:hAnsi="Times New Roman" w:cs="Times New Roman"/>
          <w:sz w:val="32"/>
          <w:szCs w:val="32"/>
        </w:rPr>
      </w:pPr>
      <w:r w:rsidRPr="00EF5737">
        <w:rPr>
          <w:rFonts w:ascii="Times New Roman" w:hAnsi="Times New Roman" w:cs="Times New Roman"/>
          <w:sz w:val="32"/>
          <w:szCs w:val="32"/>
        </w:rPr>
        <w:t>Новосибирск</w:t>
      </w:r>
      <w:r w:rsidR="004606D4" w:rsidRPr="00EF5737">
        <w:rPr>
          <w:rFonts w:ascii="Times New Roman" w:hAnsi="Times New Roman" w:cs="Times New Roman"/>
          <w:sz w:val="32"/>
          <w:szCs w:val="32"/>
        </w:rPr>
        <w:t>, 2017г.</w:t>
      </w:r>
    </w:p>
    <w:p w:rsidR="004606D4" w:rsidRPr="00EF5737" w:rsidRDefault="00EF5737" w:rsidP="004606D4">
      <w:pPr>
        <w:ind w:right="-180"/>
        <w:jc w:val="center"/>
        <w:rPr>
          <w:rFonts w:ascii="Times New Roman" w:hAnsi="Times New Roman" w:cs="Times New Roman"/>
          <w:sz w:val="32"/>
          <w:szCs w:val="32"/>
        </w:rPr>
      </w:pPr>
      <w:r w:rsidRPr="00EF5737">
        <w:rPr>
          <w:rFonts w:ascii="Times New Roman" w:hAnsi="Times New Roman" w:cs="Times New Roman"/>
          <w:b/>
          <w:noProof/>
          <w:color w:val="C0000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1.3pt;margin-top:-491pt;width:235.65pt;height:76.1pt;z-index:-251657216" wrapcoords="17129 -214 3508 -214 3439 3208 7842 3208 -69 6416 -69 9838 10800 10051 7361 11976 6535 12618 6535 14756 9080 16895 10800 16895 1376 18178 688 18392 757 20531 1169 21386 1238 21386 11350 21386 20499 20958 20431 20317 20912 17537 19949 17323 12451 16895 15340 14756 15409 12618 10800 10051 21325 9624 21669 8127 21669 6630 14583 3208 17541 3208 17885 2780 17610 -214 17129 -214" fillcolor="#00b050">
            <v:shadow color="#868686"/>
            <v:textpath style="font-family:&quot;Arial Black&quot;;font-size:24pt;v-text-kern:t" trim="t" fitpath="t" string="&quot;Рекомендации для родителей &#10;по эффективному и правильному применению&#10; игровых программ&#10;средствами информационных технологий&quot;"/>
            <w10:wrap type="through"/>
          </v:shape>
        </w:pict>
      </w:r>
      <w:r w:rsidR="004606D4" w:rsidRPr="00EF5737">
        <w:rPr>
          <w:rFonts w:ascii="Times New Roman" w:hAnsi="Times New Roman" w:cs="Times New Roman"/>
          <w:szCs w:val="36"/>
        </w:rPr>
        <w:t>Но важно не только правильно выбрать игру, необходимо еще и верно организовать игровую деятельность ребенка с компьютером.</w:t>
      </w:r>
    </w:p>
    <w:p w:rsidR="004606D4" w:rsidRPr="00EF5737" w:rsidRDefault="004606D4" w:rsidP="004606D4">
      <w:pPr>
        <w:pStyle w:val="a9"/>
        <w:jc w:val="both"/>
        <w:rPr>
          <w:rFonts w:ascii="Times New Roman" w:hAnsi="Times New Roman" w:cs="Times New Roman"/>
        </w:rPr>
      </w:pPr>
    </w:p>
    <w:p w:rsidR="004606D4" w:rsidRPr="00EF5737" w:rsidRDefault="004606D4" w:rsidP="004606D4">
      <w:pPr>
        <w:pStyle w:val="a9"/>
        <w:jc w:val="center"/>
        <w:rPr>
          <w:rFonts w:ascii="Times New Roman" w:hAnsi="Times New Roman" w:cs="Times New Roman"/>
        </w:rPr>
      </w:pPr>
      <w:r w:rsidRPr="00EF5737">
        <w:rPr>
          <w:rFonts w:ascii="Times New Roman" w:hAnsi="Times New Roman" w:cs="Times New Roman"/>
          <w:noProof/>
        </w:rPr>
        <w:drawing>
          <wp:inline distT="0" distB="0" distL="0" distR="0" wp14:anchorId="791058C7" wp14:editId="032AB991">
            <wp:extent cx="2590904" cy="1733550"/>
            <wp:effectExtent l="19050" t="0" r="0" b="0"/>
            <wp:docPr id="4" name="Рисунок 11" descr="2642-12745437615W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42-12745437615W13"/>
                    <pic:cNvPicPr>
                      <a:picLocks noChangeAspect="1" noChangeArrowheads="1"/>
                    </pic:cNvPicPr>
                  </pic:nvPicPr>
                  <pic:blipFill>
                    <a:blip r:embed="rId7" cstate="print"/>
                    <a:srcRect/>
                    <a:stretch>
                      <a:fillRect/>
                    </a:stretch>
                  </pic:blipFill>
                  <pic:spPr bwMode="auto">
                    <a:xfrm>
                      <a:off x="0" y="0"/>
                      <a:ext cx="2594628" cy="1736042"/>
                    </a:xfrm>
                    <a:prstGeom prst="rect">
                      <a:avLst/>
                    </a:prstGeom>
                    <a:noFill/>
                    <a:ln w="9525">
                      <a:noFill/>
                      <a:miter lim="800000"/>
                      <a:headEnd/>
                      <a:tailEnd/>
                    </a:ln>
                  </pic:spPr>
                </pic:pic>
              </a:graphicData>
            </a:graphic>
          </wp:inline>
        </w:drawing>
      </w:r>
    </w:p>
    <w:p w:rsidR="004606D4" w:rsidRPr="00EF5737" w:rsidRDefault="004606D4" w:rsidP="004606D4">
      <w:pPr>
        <w:pStyle w:val="a9"/>
        <w:jc w:val="both"/>
        <w:rPr>
          <w:rFonts w:ascii="Times New Roman" w:hAnsi="Times New Roman" w:cs="Times New Roman"/>
        </w:rPr>
      </w:pP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rPr>
        <w:t xml:space="preserve">    </w:t>
      </w:r>
      <w:r w:rsidRPr="00EF5737">
        <w:rPr>
          <w:rFonts w:ascii="Times New Roman" w:hAnsi="Times New Roman" w:cs="Times New Roman"/>
          <w:color w:val="0000FF"/>
        </w:rPr>
        <w:t xml:space="preserve">Ребенок может играть в компьютерные игры </w:t>
      </w:r>
      <w:r w:rsidRPr="00EF5737">
        <w:rPr>
          <w:rFonts w:ascii="Times New Roman" w:hAnsi="Times New Roman" w:cs="Times New Roman"/>
          <w:color w:val="FF0000"/>
        </w:rPr>
        <w:t>не более 15 минут в день.</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FF0000"/>
        </w:rPr>
      </w:pPr>
      <w:r w:rsidRPr="00EF5737">
        <w:rPr>
          <w:rFonts w:ascii="Times New Roman" w:hAnsi="Times New Roman" w:cs="Times New Roman"/>
          <w:color w:val="0000FF"/>
        </w:rPr>
        <w:t xml:space="preserve">Лучше играть в компьютерные игры </w:t>
      </w:r>
      <w:r w:rsidRPr="00EF5737">
        <w:rPr>
          <w:rFonts w:ascii="Times New Roman" w:hAnsi="Times New Roman" w:cs="Times New Roman"/>
          <w:color w:val="FF0000"/>
        </w:rPr>
        <w:t>в первой половине дня.</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 xml:space="preserve">В </w:t>
      </w:r>
      <w:r w:rsidRPr="00EF5737">
        <w:rPr>
          <w:rFonts w:ascii="Times New Roman" w:hAnsi="Times New Roman" w:cs="Times New Roman"/>
          <w:color w:val="FF0000"/>
        </w:rPr>
        <w:t>течение недели</w:t>
      </w:r>
      <w:r w:rsidRPr="00EF5737">
        <w:rPr>
          <w:rFonts w:ascii="Times New Roman" w:hAnsi="Times New Roman" w:cs="Times New Roman"/>
          <w:color w:val="0000FF"/>
        </w:rPr>
        <w:t xml:space="preserve"> ребенок может работать с компьютером </w:t>
      </w:r>
      <w:r w:rsidRPr="00EF5737">
        <w:rPr>
          <w:rFonts w:ascii="Times New Roman" w:hAnsi="Times New Roman" w:cs="Times New Roman"/>
          <w:color w:val="FF0000"/>
        </w:rPr>
        <w:t>не более 3- раз.</w:t>
      </w:r>
      <w:r w:rsidRPr="00EF5737">
        <w:rPr>
          <w:rFonts w:ascii="Times New Roman" w:hAnsi="Times New Roman" w:cs="Times New Roman"/>
          <w:color w:val="0000FF"/>
        </w:rPr>
        <w:t xml:space="preserve"> </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FF0000"/>
        </w:rPr>
      </w:pPr>
      <w:r w:rsidRPr="00EF5737">
        <w:rPr>
          <w:rFonts w:ascii="Times New Roman" w:hAnsi="Times New Roman" w:cs="Times New Roman"/>
          <w:color w:val="0000FF"/>
        </w:rPr>
        <w:t xml:space="preserve">Комната, в которой он работает за компьютером, должна быть </w:t>
      </w:r>
      <w:r w:rsidRPr="00EF5737">
        <w:rPr>
          <w:rFonts w:ascii="Times New Roman" w:hAnsi="Times New Roman" w:cs="Times New Roman"/>
          <w:color w:val="FF0000"/>
        </w:rPr>
        <w:t xml:space="preserve">хорошо освещена. </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 xml:space="preserve">Мебель (стол и стулья) по размерам должна </w:t>
      </w:r>
      <w:r w:rsidRPr="00EF5737">
        <w:rPr>
          <w:rFonts w:ascii="Times New Roman" w:hAnsi="Times New Roman" w:cs="Times New Roman"/>
          <w:color w:val="FF0000"/>
        </w:rPr>
        <w:t>соответствовать росту</w:t>
      </w:r>
      <w:r w:rsidRPr="00EF5737">
        <w:rPr>
          <w:rFonts w:ascii="Times New Roman" w:hAnsi="Times New Roman" w:cs="Times New Roman"/>
          <w:color w:val="0000FF"/>
        </w:rPr>
        <w:t xml:space="preserve"> ребенка.</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 xml:space="preserve">Расстояние от глаз ребенка до монитора </w:t>
      </w:r>
      <w:r w:rsidRPr="00EF5737">
        <w:rPr>
          <w:rFonts w:ascii="Times New Roman" w:hAnsi="Times New Roman" w:cs="Times New Roman"/>
          <w:color w:val="FF0000"/>
        </w:rPr>
        <w:t xml:space="preserve">не должно превышать </w:t>
      </w:r>
      <w:smartTag w:uri="urn:schemas-microsoft-com:office:smarttags" w:element="metricconverter">
        <w:smartTagPr>
          <w:attr w:name="ProductID" w:val="60 см"/>
        </w:smartTagPr>
        <w:r w:rsidRPr="00EF5737">
          <w:rPr>
            <w:rFonts w:ascii="Times New Roman" w:hAnsi="Times New Roman" w:cs="Times New Roman"/>
            <w:color w:val="FF0000"/>
          </w:rPr>
          <w:t>60 см</w:t>
        </w:r>
      </w:smartTag>
      <w:r w:rsidRPr="00EF5737">
        <w:rPr>
          <w:rFonts w:ascii="Times New Roman" w:hAnsi="Times New Roman" w:cs="Times New Roman"/>
          <w:color w:val="FF0000"/>
        </w:rPr>
        <w:t>.</w:t>
      </w:r>
      <w:r w:rsidRPr="00EF5737">
        <w:rPr>
          <w:rFonts w:ascii="Times New Roman" w:hAnsi="Times New Roman" w:cs="Times New Roman"/>
          <w:color w:val="0000FF"/>
        </w:rPr>
        <w:t xml:space="preserve"> </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В процессе игры ребенка на компьютере, необходимо следить за соблюдением правильной осанки ребенка.</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 xml:space="preserve">После игры с компьютером нужно </w:t>
      </w:r>
      <w:r w:rsidRPr="00EF5737">
        <w:rPr>
          <w:rFonts w:ascii="Times New Roman" w:hAnsi="Times New Roman" w:cs="Times New Roman"/>
          <w:color w:val="FF0000"/>
        </w:rPr>
        <w:t>обязательно сделать зарядку для глаз</w:t>
      </w:r>
      <w:r w:rsidRPr="00EF5737">
        <w:rPr>
          <w:rFonts w:ascii="Times New Roman" w:hAnsi="Times New Roman" w:cs="Times New Roman"/>
          <w:color w:val="0000FF"/>
        </w:rPr>
        <w:t xml:space="preserve">. </w:t>
      </w:r>
    </w:p>
    <w:p w:rsidR="004606D4" w:rsidRPr="00EF5737" w:rsidRDefault="004606D4" w:rsidP="004606D4">
      <w:pPr>
        <w:numPr>
          <w:ilvl w:val="0"/>
          <w:numId w:val="5"/>
        </w:numPr>
        <w:spacing w:before="100" w:beforeAutospacing="1" w:after="100" w:afterAutospacing="1" w:line="240" w:lineRule="auto"/>
        <w:rPr>
          <w:rFonts w:ascii="Times New Roman" w:hAnsi="Times New Roman" w:cs="Times New Roman"/>
          <w:color w:val="0000FF"/>
        </w:rPr>
      </w:pPr>
      <w:r w:rsidRPr="00EF5737">
        <w:rPr>
          <w:rFonts w:ascii="Times New Roman" w:hAnsi="Times New Roman" w:cs="Times New Roman"/>
          <w:color w:val="0000FF"/>
        </w:rPr>
        <w:t xml:space="preserve">Игровую деятельность с компьютером нужно сменить физическими упражнениями и играми. </w:t>
      </w:r>
    </w:p>
    <w:p w:rsidR="004606D4" w:rsidRPr="00EF5737" w:rsidRDefault="004606D4" w:rsidP="004606D4">
      <w:pPr>
        <w:pStyle w:val="a9"/>
        <w:ind w:left="180"/>
        <w:jc w:val="both"/>
        <w:rPr>
          <w:rFonts w:ascii="Times New Roman" w:hAnsi="Times New Roman" w:cs="Times New Roman"/>
        </w:rPr>
      </w:pPr>
      <w:r w:rsidRPr="00EF5737">
        <w:rPr>
          <w:rFonts w:ascii="Times New Roman" w:hAnsi="Times New Roman" w:cs="Times New Roman"/>
          <w:noProof/>
        </w:rPr>
        <w:lastRenderedPageBreak/>
        <w:drawing>
          <wp:inline distT="0" distB="0" distL="0" distR="0" wp14:anchorId="191D991D" wp14:editId="1F87B22D">
            <wp:extent cx="2667000" cy="1825228"/>
            <wp:effectExtent l="19050" t="0" r="0" b="0"/>
            <wp:docPr id="5" name="Рисунок 3" descr="http://ivushka7-mv.ru/media/%D0%B4%D0%B5%D1%82%D0%B8%20%D0%BA%D0%BE%D0%BC%D0%BF%D1%8C%D1%8E%D1%82%D0%B5%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vushka7-mv.ru/media/%D0%B4%D0%B5%D1%82%D0%B8%20%D0%BA%D0%BE%D0%BC%D0%BF%D1%8C%D1%8E%D1%82%D0%B5%D1%80.jpg"/>
                    <pic:cNvPicPr>
                      <a:picLocks noChangeAspect="1" noChangeArrowheads="1"/>
                    </pic:cNvPicPr>
                  </pic:nvPicPr>
                  <pic:blipFill>
                    <a:blip r:embed="rId8" cstate="print"/>
                    <a:srcRect/>
                    <a:stretch>
                      <a:fillRect/>
                    </a:stretch>
                  </pic:blipFill>
                  <pic:spPr bwMode="auto">
                    <a:xfrm>
                      <a:off x="0" y="0"/>
                      <a:ext cx="2674614" cy="1830439"/>
                    </a:xfrm>
                    <a:prstGeom prst="rect">
                      <a:avLst/>
                    </a:prstGeom>
                    <a:noFill/>
                    <a:ln w="9525">
                      <a:noFill/>
                      <a:miter lim="800000"/>
                      <a:headEnd/>
                      <a:tailEnd/>
                    </a:ln>
                  </pic:spPr>
                </pic:pic>
              </a:graphicData>
            </a:graphic>
          </wp:inline>
        </w:drawing>
      </w:r>
      <w:bookmarkStart w:id="0" w:name="_GoBack"/>
      <w:bookmarkEnd w:id="0"/>
    </w:p>
    <w:p w:rsidR="004606D4" w:rsidRPr="00EF5737" w:rsidRDefault="004606D4" w:rsidP="004606D4">
      <w:pPr>
        <w:pStyle w:val="a9"/>
        <w:ind w:left="180"/>
        <w:jc w:val="both"/>
        <w:rPr>
          <w:rFonts w:ascii="Times New Roman" w:hAnsi="Times New Roman" w:cs="Times New Roman"/>
        </w:rPr>
      </w:pPr>
    </w:p>
    <w:p w:rsidR="004606D4" w:rsidRPr="00EF5737" w:rsidRDefault="004606D4" w:rsidP="004606D4">
      <w:pPr>
        <w:pStyle w:val="aa"/>
        <w:ind w:left="540" w:right="-180"/>
        <w:rPr>
          <w:rStyle w:val="a8"/>
          <w:rFonts w:ascii="Times New Roman" w:hAnsi="Times New Roman" w:cs="Times New Roman"/>
          <w:b w:val="0"/>
          <w:bCs w:val="0"/>
          <w:i/>
          <w:color w:val="000000"/>
          <w:shd w:val="clear" w:color="auto" w:fill="FFFFFF"/>
        </w:rPr>
      </w:pPr>
      <w:r w:rsidRPr="00EF5737">
        <w:rPr>
          <w:rStyle w:val="a8"/>
          <w:rFonts w:ascii="Times New Roman" w:hAnsi="Times New Roman" w:cs="Times New Roman"/>
          <w:bCs w:val="0"/>
          <w:i/>
          <w:color w:val="000000"/>
          <w:shd w:val="clear" w:color="auto" w:fill="FFFFFF"/>
        </w:rPr>
        <w:t>«Лучший способ в чём-то разобраться до конца — это попробовать научить этому компьютер»</w:t>
      </w:r>
      <w:r w:rsidRPr="00EF5737">
        <w:rPr>
          <w:rStyle w:val="a8"/>
          <w:rFonts w:ascii="Times New Roman" w:hAnsi="Times New Roman" w:cs="Times New Roman"/>
          <w:b w:val="0"/>
          <w:bCs w:val="0"/>
          <w:i/>
          <w:color w:val="000000"/>
          <w:shd w:val="clear" w:color="auto" w:fill="FFFFFF"/>
        </w:rPr>
        <w:t xml:space="preserve"> </w:t>
      </w:r>
    </w:p>
    <w:p w:rsidR="004606D4" w:rsidRPr="00EF5737" w:rsidRDefault="004606D4" w:rsidP="004606D4">
      <w:pPr>
        <w:pStyle w:val="aa"/>
        <w:ind w:left="540" w:right="-180"/>
        <w:jc w:val="center"/>
        <w:rPr>
          <w:rStyle w:val="a8"/>
          <w:rFonts w:ascii="Times New Roman" w:hAnsi="Times New Roman" w:cs="Times New Roman"/>
          <w:b w:val="0"/>
          <w:bCs w:val="0"/>
          <w:i/>
          <w:color w:val="000000"/>
          <w:shd w:val="clear" w:color="auto" w:fill="FFFFFF"/>
        </w:rPr>
      </w:pPr>
      <w:r w:rsidRPr="00EF5737">
        <w:rPr>
          <w:rStyle w:val="a8"/>
          <w:rFonts w:ascii="Times New Roman" w:hAnsi="Times New Roman" w:cs="Times New Roman"/>
          <w:b w:val="0"/>
          <w:bCs w:val="0"/>
          <w:i/>
          <w:color w:val="000000"/>
          <w:shd w:val="clear" w:color="auto" w:fill="FFFFFF"/>
        </w:rPr>
        <w:t>Дональд Кнут</w:t>
      </w:r>
    </w:p>
    <w:p w:rsidR="004606D4" w:rsidRPr="00EF5737" w:rsidRDefault="004606D4" w:rsidP="004606D4">
      <w:pPr>
        <w:pStyle w:val="a9"/>
        <w:ind w:left="540"/>
        <w:rPr>
          <w:rStyle w:val="a8"/>
          <w:rFonts w:ascii="Times New Roman" w:hAnsi="Times New Roman" w:cs="Times New Roman"/>
          <w:bCs w:val="0"/>
          <w:i/>
          <w:color w:val="000000"/>
          <w:shd w:val="clear" w:color="auto" w:fill="FFFFFF"/>
        </w:rPr>
      </w:pPr>
      <w:r w:rsidRPr="00EF5737">
        <w:rPr>
          <w:rStyle w:val="a8"/>
          <w:rFonts w:ascii="Times New Roman" w:hAnsi="Times New Roman" w:cs="Times New Roman"/>
          <w:bCs w:val="0"/>
          <w:i/>
          <w:color w:val="000000"/>
          <w:shd w:val="clear" w:color="auto" w:fill="FFFFFF"/>
        </w:rPr>
        <w:t>«Опасность не в том, что компьютер однажды начнет мыслить, как человек, а в том, что человек однажды начнет мыслить, как компьютер»</w:t>
      </w:r>
    </w:p>
    <w:p w:rsidR="004606D4" w:rsidRPr="00EF5737" w:rsidRDefault="004606D4" w:rsidP="004606D4">
      <w:pPr>
        <w:pStyle w:val="a9"/>
        <w:ind w:left="540"/>
        <w:jc w:val="center"/>
        <w:rPr>
          <w:rStyle w:val="a8"/>
          <w:rFonts w:ascii="Times New Roman" w:hAnsi="Times New Roman" w:cs="Times New Roman"/>
          <w:b w:val="0"/>
          <w:bCs w:val="0"/>
          <w:i/>
          <w:color w:val="000000"/>
          <w:shd w:val="clear" w:color="auto" w:fill="FFFFFF"/>
        </w:rPr>
      </w:pPr>
      <w:proofErr w:type="gramStart"/>
      <w:r w:rsidRPr="00EF5737">
        <w:rPr>
          <w:rStyle w:val="a8"/>
          <w:rFonts w:ascii="Times New Roman" w:hAnsi="Times New Roman" w:cs="Times New Roman"/>
          <w:b w:val="0"/>
          <w:bCs w:val="0"/>
          <w:i/>
          <w:color w:val="000000"/>
          <w:shd w:val="clear" w:color="auto" w:fill="FFFFFF"/>
        </w:rPr>
        <w:t>Сидни</w:t>
      </w:r>
      <w:proofErr w:type="gramEnd"/>
      <w:r w:rsidRPr="00EF5737">
        <w:rPr>
          <w:rStyle w:val="a8"/>
          <w:rFonts w:ascii="Times New Roman" w:hAnsi="Times New Roman" w:cs="Times New Roman"/>
          <w:b w:val="0"/>
          <w:bCs w:val="0"/>
          <w:i/>
          <w:color w:val="000000"/>
          <w:shd w:val="clear" w:color="auto" w:fill="FFFFFF"/>
        </w:rPr>
        <w:t xml:space="preserve"> Дж. Харрис</w:t>
      </w:r>
    </w:p>
    <w:p w:rsidR="004606D4" w:rsidRPr="00EF5737" w:rsidRDefault="004606D4" w:rsidP="004606D4">
      <w:pPr>
        <w:pStyle w:val="a9"/>
        <w:ind w:left="180"/>
        <w:jc w:val="center"/>
        <w:rPr>
          <w:rStyle w:val="a8"/>
          <w:rFonts w:ascii="Times New Roman" w:hAnsi="Times New Roman" w:cs="Times New Roman"/>
          <w:b w:val="0"/>
          <w:bCs w:val="0"/>
          <w:color w:val="000000"/>
          <w:shd w:val="clear" w:color="auto" w:fill="FFFFFF"/>
        </w:rPr>
      </w:pPr>
    </w:p>
    <w:p w:rsidR="004606D4" w:rsidRPr="00EF5737" w:rsidRDefault="004606D4" w:rsidP="004606D4">
      <w:pPr>
        <w:pStyle w:val="a9"/>
        <w:ind w:left="540"/>
        <w:rPr>
          <w:rFonts w:ascii="Times New Roman" w:hAnsi="Times New Roman" w:cs="Times New Roman"/>
          <w:b/>
          <w:i/>
          <w:color w:val="000000"/>
          <w:shd w:val="clear" w:color="auto" w:fill="FFFFFF"/>
        </w:rPr>
      </w:pPr>
      <w:r w:rsidRPr="00EF5737">
        <w:rPr>
          <w:rFonts w:ascii="Times New Roman" w:hAnsi="Times New Roman" w:cs="Times New Roman"/>
          <w:b/>
          <w:i/>
          <w:color w:val="000000"/>
          <w:shd w:val="clear" w:color="auto" w:fill="FFFFFF"/>
        </w:rPr>
        <w:t xml:space="preserve">«Компьютеры учат нас тому, что нет совершенно никакого смысла запоминать все. Уметь найти необходимое — вот что важно» </w:t>
      </w:r>
    </w:p>
    <w:p w:rsidR="004606D4" w:rsidRPr="00EF5737" w:rsidRDefault="004606D4" w:rsidP="004606D4">
      <w:pPr>
        <w:pStyle w:val="a9"/>
        <w:ind w:left="540"/>
        <w:jc w:val="center"/>
        <w:rPr>
          <w:rFonts w:ascii="Times New Roman" w:hAnsi="Times New Roman" w:cs="Times New Roman"/>
          <w:i/>
          <w:shd w:val="clear" w:color="auto" w:fill="FFFFFF"/>
        </w:rPr>
      </w:pPr>
      <w:r w:rsidRPr="00EF5737">
        <w:rPr>
          <w:rFonts w:ascii="Times New Roman" w:hAnsi="Times New Roman" w:cs="Times New Roman"/>
          <w:i/>
          <w:color w:val="000000"/>
          <w:shd w:val="clear" w:color="auto" w:fill="FFFFFF"/>
        </w:rPr>
        <w:t xml:space="preserve">Дуглас </w:t>
      </w:r>
      <w:proofErr w:type="spellStart"/>
      <w:r w:rsidRPr="00EF5737">
        <w:rPr>
          <w:rFonts w:ascii="Times New Roman" w:hAnsi="Times New Roman" w:cs="Times New Roman"/>
          <w:i/>
          <w:color w:val="000000"/>
          <w:shd w:val="clear" w:color="auto" w:fill="FFFFFF"/>
        </w:rPr>
        <w:t>Коупленд</w:t>
      </w:r>
      <w:proofErr w:type="spellEnd"/>
    </w:p>
    <w:p w:rsidR="004606D4" w:rsidRPr="00EF5737" w:rsidRDefault="004606D4" w:rsidP="004606D4">
      <w:pPr>
        <w:pStyle w:val="a9"/>
        <w:ind w:left="180"/>
        <w:jc w:val="both"/>
        <w:rPr>
          <w:rFonts w:ascii="Times New Roman" w:hAnsi="Times New Roman" w:cs="Times New Roman"/>
        </w:rPr>
      </w:pPr>
    </w:p>
    <w:p w:rsidR="004606D4" w:rsidRPr="00EF5737" w:rsidRDefault="004606D4" w:rsidP="004606D4">
      <w:pPr>
        <w:pStyle w:val="a9"/>
        <w:ind w:left="180"/>
        <w:jc w:val="center"/>
        <w:rPr>
          <w:rFonts w:ascii="Times New Roman" w:eastAsia="Times New Roman" w:hAnsi="Times New Roman" w:cs="Times New Roman"/>
          <w:b/>
          <w:bCs/>
          <w:color w:val="0000CD"/>
          <w:sz w:val="24"/>
          <w:szCs w:val="24"/>
          <w:highlight w:val="green"/>
        </w:rPr>
      </w:pPr>
      <w:r w:rsidRPr="00EF5737">
        <w:rPr>
          <w:rFonts w:ascii="Times New Roman" w:hAnsi="Times New Roman" w:cs="Times New Roman"/>
          <w:noProof/>
        </w:rPr>
        <w:drawing>
          <wp:inline distT="0" distB="0" distL="0" distR="0" wp14:anchorId="33CB1B26" wp14:editId="11DD607E">
            <wp:extent cx="2276475" cy="1517057"/>
            <wp:effectExtent l="19050" t="0" r="9525" b="0"/>
            <wp:docPr id="10" name="Рисунок 59" descr="http://vgtk.ru/uploads/posts/2017-05/1496097267_detey-v-internet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vgtk.ru/uploads/posts/2017-05/1496097267_detey-v-internete-1.jpeg"/>
                    <pic:cNvPicPr>
                      <a:picLocks noChangeAspect="1" noChangeArrowheads="1"/>
                    </pic:cNvPicPr>
                  </pic:nvPicPr>
                  <pic:blipFill>
                    <a:blip r:embed="rId9" cstate="print"/>
                    <a:srcRect/>
                    <a:stretch>
                      <a:fillRect/>
                    </a:stretch>
                  </pic:blipFill>
                  <pic:spPr bwMode="auto">
                    <a:xfrm>
                      <a:off x="0" y="0"/>
                      <a:ext cx="2282295" cy="1520935"/>
                    </a:xfrm>
                    <a:prstGeom prst="rect">
                      <a:avLst/>
                    </a:prstGeom>
                    <a:noFill/>
                    <a:ln w="9525">
                      <a:noFill/>
                      <a:miter lim="800000"/>
                      <a:headEnd/>
                      <a:tailEnd/>
                    </a:ln>
                  </pic:spPr>
                </pic:pic>
              </a:graphicData>
            </a:graphic>
          </wp:inline>
        </w:drawing>
      </w:r>
    </w:p>
    <w:p w:rsidR="007C2D8F" w:rsidRPr="00EF5737" w:rsidRDefault="00AC10A6" w:rsidP="004606D4">
      <w:pPr>
        <w:pStyle w:val="a9"/>
        <w:ind w:left="180"/>
        <w:jc w:val="center"/>
        <w:rPr>
          <w:rFonts w:ascii="Times New Roman" w:hAnsi="Times New Roman" w:cs="Times New Roman"/>
        </w:rPr>
      </w:pPr>
      <w:r w:rsidRPr="00EF5737">
        <w:rPr>
          <w:rFonts w:ascii="Times New Roman" w:eastAsia="Times New Roman" w:hAnsi="Times New Roman" w:cs="Times New Roman"/>
          <w:b/>
          <w:bCs/>
          <w:color w:val="0000CD"/>
          <w:sz w:val="24"/>
          <w:szCs w:val="24"/>
          <w:highlight w:val="green"/>
        </w:rPr>
        <w:lastRenderedPageBreak/>
        <w:t>Рекомендации по использованию компьютерных игр.</w:t>
      </w:r>
    </w:p>
    <w:p w:rsidR="007C2D8F" w:rsidRPr="00EF5737" w:rsidRDefault="00AC10A6" w:rsidP="007F446B">
      <w:pPr>
        <w:ind w:left="142" w:hanging="430"/>
        <w:jc w:val="both"/>
        <w:rPr>
          <w:rFonts w:ascii="Times New Roman" w:eastAsia="Times New Roman" w:hAnsi="Times New Roman" w:cs="Times New Roman"/>
        </w:rPr>
      </w:pPr>
      <w:r w:rsidRPr="00EF5737">
        <w:rPr>
          <w:rFonts w:ascii="Times New Roman" w:eastAsia="Times New Roman" w:hAnsi="Times New Roman" w:cs="Times New Roman"/>
          <w:noProof/>
        </w:rPr>
        <w:drawing>
          <wp:anchor distT="0" distB="0" distL="114300" distR="114300" simplePos="0" relativeHeight="251656192" behindDoc="0" locked="0" layoutInCell="1" allowOverlap="1" wp14:anchorId="74CB7386" wp14:editId="3C1BCCE6">
            <wp:simplePos x="0" y="0"/>
            <wp:positionH relativeFrom="column">
              <wp:posOffset>-159385</wp:posOffset>
            </wp:positionH>
            <wp:positionV relativeFrom="paragraph">
              <wp:posOffset>1913890</wp:posOffset>
            </wp:positionV>
            <wp:extent cx="1104900" cy="1095375"/>
            <wp:effectExtent l="19050" t="0" r="0" b="0"/>
            <wp:wrapSquare wrapText="bothSides"/>
            <wp:docPr id="22" name="Рисунок 56" descr="http://ds460.ru/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s460.ru/files/12.jpg"/>
                    <pic:cNvPicPr>
                      <a:picLocks noChangeAspect="1" noChangeArrowheads="1"/>
                    </pic:cNvPicPr>
                  </pic:nvPicPr>
                  <pic:blipFill>
                    <a:blip r:embed="rId10" cstate="print"/>
                    <a:srcRect/>
                    <a:stretch>
                      <a:fillRect/>
                    </a:stretch>
                  </pic:blipFill>
                  <pic:spPr bwMode="auto">
                    <a:xfrm>
                      <a:off x="0" y="0"/>
                      <a:ext cx="1104900" cy="1095375"/>
                    </a:xfrm>
                    <a:prstGeom prst="rect">
                      <a:avLst/>
                    </a:prstGeom>
                    <a:noFill/>
                    <a:ln w="9525">
                      <a:noFill/>
                      <a:miter lim="800000"/>
                      <a:headEnd/>
                      <a:tailEnd/>
                    </a:ln>
                  </pic:spPr>
                </pic:pic>
              </a:graphicData>
            </a:graphic>
          </wp:anchor>
        </w:drawing>
      </w:r>
      <w:r w:rsidR="007F446B" w:rsidRPr="00EF5737">
        <w:rPr>
          <w:rFonts w:ascii="Times New Roman" w:eastAsia="Times New Roman" w:hAnsi="Times New Roman" w:cs="Times New Roman"/>
        </w:rPr>
        <w:t xml:space="preserve">             Сегодня компьютерные игры всё более широко применяются для решения образовательных задач. Главное в использовании компьютерных игр придерживаться рекомендаций, как воспитателям использующих их на занятиях, так и родителям собирающимся приобрести компьютер своему ребёнку.</w:t>
      </w:r>
    </w:p>
    <w:p w:rsidR="00E66A25" w:rsidRPr="00EF5737" w:rsidRDefault="00AC10A6" w:rsidP="00E66A25">
      <w:pPr>
        <w:ind w:left="142" w:hanging="430"/>
        <w:jc w:val="both"/>
        <w:rPr>
          <w:rStyle w:val="c3"/>
          <w:rFonts w:ascii="Times New Roman" w:hAnsi="Times New Roman" w:cs="Times New Roman"/>
        </w:rPr>
      </w:pPr>
      <w:r w:rsidRPr="00EF5737">
        <w:rPr>
          <w:rStyle w:val="c3"/>
          <w:rFonts w:ascii="Times New Roman" w:hAnsi="Times New Roman" w:cs="Times New Roman"/>
        </w:rPr>
        <w:t xml:space="preserve">   Компьютерные игры так устроены, что процесс их освоения побуждает ребенка заниматься исследовательской деятельностью: пробовать, проверять, уточн6ять, делать выводы, корректировать свои действия в соответствии с текущей ситуацией. </w:t>
      </w:r>
      <w:r w:rsidR="00E707DD" w:rsidRPr="00EF5737">
        <w:rPr>
          <w:rStyle w:val="c3"/>
          <w:rFonts w:ascii="Times New Roman" w:hAnsi="Times New Roman" w:cs="Times New Roman"/>
        </w:rPr>
        <w:t xml:space="preserve">В </w:t>
      </w:r>
      <w:r w:rsidR="00E66A25" w:rsidRPr="00EF5737">
        <w:rPr>
          <w:rStyle w:val="c3"/>
          <w:rFonts w:ascii="Times New Roman" w:hAnsi="Times New Roman" w:cs="Times New Roman"/>
        </w:rPr>
        <w:t>обучающихся</w:t>
      </w:r>
      <w:r w:rsidR="00E707DD" w:rsidRPr="00EF5737">
        <w:rPr>
          <w:rStyle w:val="c3"/>
          <w:rFonts w:ascii="Times New Roman" w:hAnsi="Times New Roman" w:cs="Times New Roman"/>
        </w:rPr>
        <w:t xml:space="preserve"> компьютерных играх детей учатся получать информацию, не замечая этого.</w:t>
      </w:r>
      <w:r w:rsidR="00E66A25" w:rsidRPr="00EF5737">
        <w:rPr>
          <w:rStyle w:val="c3"/>
          <w:rFonts w:ascii="Times New Roman" w:hAnsi="Times New Roman" w:cs="Times New Roman"/>
        </w:rPr>
        <w:t xml:space="preserve"> </w:t>
      </w:r>
    </w:p>
    <w:p w:rsidR="00E707DD" w:rsidRPr="00EF5737" w:rsidRDefault="00E66A25" w:rsidP="00E66A25">
      <w:pPr>
        <w:ind w:left="142" w:hanging="430"/>
        <w:jc w:val="both"/>
        <w:rPr>
          <w:rFonts w:ascii="Times New Roman" w:hAnsi="Times New Roman" w:cs="Times New Roman"/>
          <w:noProof/>
        </w:rPr>
      </w:pPr>
      <w:r w:rsidRPr="00EF5737">
        <w:rPr>
          <w:rStyle w:val="c3"/>
          <w:rFonts w:ascii="Times New Roman" w:hAnsi="Times New Roman" w:cs="Times New Roman"/>
        </w:rPr>
        <w:t xml:space="preserve">           </w:t>
      </w:r>
      <w:r w:rsidR="00E707DD" w:rsidRPr="00EF5737">
        <w:rPr>
          <w:rStyle w:val="c3"/>
          <w:rFonts w:ascii="Times New Roman" w:hAnsi="Times New Roman" w:cs="Times New Roman"/>
        </w:rPr>
        <w:t>В компьютерных</w:t>
      </w:r>
      <w:r w:rsidRPr="00EF5737">
        <w:rPr>
          <w:rStyle w:val="c3"/>
          <w:rFonts w:ascii="Times New Roman" w:hAnsi="Times New Roman" w:cs="Times New Roman"/>
        </w:rPr>
        <w:t xml:space="preserve"> обучающихся</w:t>
      </w:r>
      <w:r w:rsidR="00E707DD" w:rsidRPr="00EF5737">
        <w:rPr>
          <w:rStyle w:val="c3"/>
          <w:rFonts w:ascii="Times New Roman" w:hAnsi="Times New Roman" w:cs="Times New Roman"/>
        </w:rPr>
        <w:t xml:space="preserve"> играх ребенок слышит, что обращаются именно к нему, а не другому, он вступает в контакт, пытается ответить на задание и, конечно, в ответ он слышит в свой адрес похвалу, на которую не скупится наш «компьютерный герой». Дети  учатся правильно анализировать и интерпретировать, делать выводы, корректировать, принимать решения.</w:t>
      </w:r>
    </w:p>
    <w:p w:rsidR="00E707DD" w:rsidRPr="00EF5737" w:rsidRDefault="00E707DD" w:rsidP="00E707DD">
      <w:pPr>
        <w:pStyle w:val="c8"/>
        <w:shd w:val="clear" w:color="auto" w:fill="FFFFFF"/>
        <w:spacing w:before="0" w:beforeAutospacing="0" w:after="0" w:afterAutospacing="0"/>
        <w:jc w:val="both"/>
        <w:rPr>
          <w:sz w:val="22"/>
          <w:szCs w:val="22"/>
        </w:rPr>
      </w:pPr>
      <w:r w:rsidRPr="00EF5737">
        <w:rPr>
          <w:rStyle w:val="c3"/>
          <w:sz w:val="22"/>
          <w:szCs w:val="22"/>
        </w:rPr>
        <w:t xml:space="preserve">    </w:t>
      </w:r>
      <w:r w:rsidR="00E66A25" w:rsidRPr="00EF5737">
        <w:rPr>
          <w:rStyle w:val="c3"/>
          <w:sz w:val="22"/>
          <w:szCs w:val="22"/>
        </w:rPr>
        <w:t xml:space="preserve">  </w:t>
      </w:r>
      <w:r w:rsidRPr="00EF5737">
        <w:rPr>
          <w:rStyle w:val="c3"/>
          <w:sz w:val="22"/>
          <w:szCs w:val="22"/>
        </w:rPr>
        <w:t>Прежде всего, следует выбрать жанр игры в соответствии с темпераментом и склонностью ребенка.  </w:t>
      </w:r>
    </w:p>
    <w:p w:rsidR="00E707DD" w:rsidRPr="00EF5737" w:rsidRDefault="00E707DD" w:rsidP="00E707DD">
      <w:pPr>
        <w:pStyle w:val="a9"/>
        <w:jc w:val="both"/>
        <w:rPr>
          <w:rFonts w:ascii="Times New Roman" w:hAnsi="Times New Roman" w:cs="Times New Roman"/>
        </w:rPr>
      </w:pPr>
      <w:r w:rsidRPr="00EF5737">
        <w:rPr>
          <w:rFonts w:ascii="Times New Roman" w:hAnsi="Times New Roman" w:cs="Times New Roman"/>
          <w:noProof/>
        </w:rPr>
        <w:lastRenderedPageBreak/>
        <w:drawing>
          <wp:anchor distT="0" distB="0" distL="114300" distR="114300" simplePos="0" relativeHeight="251657216" behindDoc="0" locked="0" layoutInCell="1" allowOverlap="1" wp14:anchorId="119058B7" wp14:editId="69A8310E">
            <wp:simplePos x="0" y="0"/>
            <wp:positionH relativeFrom="column">
              <wp:posOffset>1516380</wp:posOffset>
            </wp:positionH>
            <wp:positionV relativeFrom="paragraph">
              <wp:posOffset>127635</wp:posOffset>
            </wp:positionV>
            <wp:extent cx="1562100" cy="1000125"/>
            <wp:effectExtent l="0" t="0" r="0" b="0"/>
            <wp:wrapSquare wrapText="bothSides"/>
            <wp:docPr id="28" name="Рисунок 52" descr="http://kopilkaolgi.do.am/0_986b7_92c9797d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kopilkaolgi.do.am/0_986b7_92c9797d_XL.png"/>
                    <pic:cNvPicPr>
                      <a:picLocks noChangeAspect="1" noChangeArrowheads="1"/>
                    </pic:cNvPicPr>
                  </pic:nvPicPr>
                  <pic:blipFill>
                    <a:blip r:embed="rId11" cstate="print"/>
                    <a:srcRect/>
                    <a:stretch>
                      <a:fillRect/>
                    </a:stretch>
                  </pic:blipFill>
                  <pic:spPr bwMode="auto">
                    <a:xfrm>
                      <a:off x="0" y="0"/>
                      <a:ext cx="1562100" cy="1000125"/>
                    </a:xfrm>
                    <a:prstGeom prst="rect">
                      <a:avLst/>
                    </a:prstGeom>
                    <a:noFill/>
                    <a:ln w="9525">
                      <a:noFill/>
                      <a:miter lim="800000"/>
                      <a:headEnd/>
                      <a:tailEnd/>
                    </a:ln>
                  </pic:spPr>
                </pic:pic>
              </a:graphicData>
            </a:graphic>
          </wp:anchor>
        </w:drawing>
      </w:r>
      <w:proofErr w:type="gramStart"/>
      <w:r w:rsidR="00E66A25" w:rsidRPr="00EF5737">
        <w:rPr>
          <w:rStyle w:val="c3"/>
          <w:rFonts w:ascii="Times New Roman" w:hAnsi="Times New Roman" w:cs="Times New Roman"/>
        </w:rPr>
        <w:t>Разрешайте только</w:t>
      </w:r>
      <w:r w:rsidRPr="00EF5737">
        <w:rPr>
          <w:rStyle w:val="c3"/>
          <w:rFonts w:ascii="Times New Roman" w:hAnsi="Times New Roman" w:cs="Times New Roman"/>
        </w:rPr>
        <w:t xml:space="preserve"> играть в игры с исследовательским содержанием, чем с развлекательным. </w:t>
      </w:r>
      <w:proofErr w:type="gramEnd"/>
    </w:p>
    <w:p w:rsidR="007F446B" w:rsidRPr="00EF5737" w:rsidRDefault="007F446B" w:rsidP="00AC10A6">
      <w:pPr>
        <w:pStyle w:val="a9"/>
        <w:jc w:val="both"/>
        <w:rPr>
          <w:rFonts w:ascii="Times New Roman" w:hAnsi="Times New Roman" w:cs="Times New Roman"/>
        </w:rPr>
      </w:pPr>
    </w:p>
    <w:p w:rsidR="007F446B" w:rsidRPr="00EF5737" w:rsidRDefault="006D7F37" w:rsidP="006D7F37">
      <w:pPr>
        <w:pStyle w:val="a9"/>
        <w:jc w:val="center"/>
        <w:rPr>
          <w:rFonts w:ascii="Times New Roman" w:hAnsi="Times New Roman" w:cs="Times New Roman"/>
          <w:b/>
        </w:rPr>
      </w:pPr>
      <w:r w:rsidRPr="00EF5737">
        <w:rPr>
          <w:rStyle w:val="c3"/>
          <w:rFonts w:ascii="Times New Roman" w:hAnsi="Times New Roman" w:cs="Times New Roman"/>
          <w:b/>
          <w:color w:val="0000FF"/>
        </w:rPr>
        <w:t>Определить, содержит ли игра элементы исследования, можно по следующим признакам:</w:t>
      </w:r>
    </w:p>
    <w:p w:rsidR="007F446B" w:rsidRPr="00EF5737" w:rsidRDefault="006D7F37" w:rsidP="006D7F37">
      <w:pPr>
        <w:pStyle w:val="a9"/>
        <w:numPr>
          <w:ilvl w:val="0"/>
          <w:numId w:val="3"/>
        </w:numPr>
        <w:jc w:val="both"/>
        <w:rPr>
          <w:rStyle w:val="c3"/>
          <w:rFonts w:ascii="Times New Roman" w:hAnsi="Times New Roman" w:cs="Times New Roman"/>
        </w:rPr>
      </w:pPr>
      <w:r w:rsidRPr="00EF5737">
        <w:rPr>
          <w:rStyle w:val="c3"/>
          <w:rFonts w:ascii="Times New Roman" w:hAnsi="Times New Roman" w:cs="Times New Roman"/>
        </w:rPr>
        <w:t>ребенок проявляет инициативу и пытается решить возникшую проблему самостоятельно;</w:t>
      </w:r>
    </w:p>
    <w:p w:rsidR="006D7F37" w:rsidRPr="00EF5737" w:rsidRDefault="006D7F37" w:rsidP="006D7F37">
      <w:pPr>
        <w:pStyle w:val="c8"/>
        <w:numPr>
          <w:ilvl w:val="0"/>
          <w:numId w:val="3"/>
        </w:numPr>
        <w:shd w:val="clear" w:color="auto" w:fill="FFFFFF"/>
        <w:spacing w:before="0" w:beforeAutospacing="0" w:after="0" w:afterAutospacing="0"/>
        <w:jc w:val="both"/>
        <w:rPr>
          <w:sz w:val="22"/>
          <w:szCs w:val="22"/>
        </w:rPr>
      </w:pPr>
      <w:r w:rsidRPr="00EF5737">
        <w:rPr>
          <w:rStyle w:val="c3"/>
          <w:sz w:val="22"/>
          <w:szCs w:val="22"/>
        </w:rPr>
        <w:t>внимательно наблюдает и анализирует текущую ситуацию (возможно размышление вслух);</w:t>
      </w:r>
    </w:p>
    <w:p w:rsidR="006D7F37" w:rsidRPr="00EF5737" w:rsidRDefault="006D7F37" w:rsidP="006D7F37">
      <w:pPr>
        <w:pStyle w:val="a9"/>
        <w:numPr>
          <w:ilvl w:val="0"/>
          <w:numId w:val="3"/>
        </w:numPr>
        <w:jc w:val="both"/>
        <w:rPr>
          <w:rStyle w:val="c3"/>
          <w:rFonts w:ascii="Times New Roman" w:hAnsi="Times New Roman" w:cs="Times New Roman"/>
        </w:rPr>
      </w:pPr>
      <w:r w:rsidRPr="00EF5737">
        <w:rPr>
          <w:rStyle w:val="c3"/>
          <w:rFonts w:ascii="Times New Roman" w:hAnsi="Times New Roman" w:cs="Times New Roman"/>
        </w:rPr>
        <w:t>делает выводы из наблюдений, действует в соответствии с полученными выводами;</w:t>
      </w:r>
    </w:p>
    <w:p w:rsidR="006D7F37" w:rsidRPr="00EF5737" w:rsidRDefault="006D7F37" w:rsidP="006D7F37">
      <w:pPr>
        <w:pStyle w:val="a9"/>
        <w:numPr>
          <w:ilvl w:val="0"/>
          <w:numId w:val="3"/>
        </w:numPr>
        <w:jc w:val="both"/>
        <w:rPr>
          <w:rFonts w:ascii="Times New Roman" w:hAnsi="Times New Roman" w:cs="Times New Roman"/>
        </w:rPr>
      </w:pPr>
      <w:r w:rsidRPr="00EF5737">
        <w:rPr>
          <w:rStyle w:val="c3"/>
          <w:rFonts w:ascii="Times New Roman" w:hAnsi="Times New Roman" w:cs="Times New Roman"/>
        </w:rPr>
        <w:t>в случае ошибки корректирует свои действия и пытается решить проблему другим путем.</w:t>
      </w:r>
    </w:p>
    <w:p w:rsidR="00E707DD" w:rsidRPr="00EF5737" w:rsidRDefault="00FC7A16" w:rsidP="00E707DD">
      <w:pPr>
        <w:pStyle w:val="c8"/>
        <w:shd w:val="clear" w:color="auto" w:fill="FFFFFF"/>
        <w:spacing w:before="0" w:beforeAutospacing="0" w:after="0" w:afterAutospacing="0"/>
        <w:jc w:val="both"/>
        <w:rPr>
          <w:sz w:val="22"/>
          <w:szCs w:val="22"/>
        </w:rPr>
      </w:pPr>
      <w:r w:rsidRPr="00EF5737">
        <w:rPr>
          <w:noProof/>
          <w:color w:val="FF0000"/>
          <w:sz w:val="22"/>
          <w:szCs w:val="22"/>
        </w:rPr>
        <w:drawing>
          <wp:anchor distT="0" distB="0" distL="114300" distR="114300" simplePos="0" relativeHeight="251658240" behindDoc="1" locked="0" layoutInCell="1" allowOverlap="1" wp14:anchorId="746ED859" wp14:editId="5B6ECE9C">
            <wp:simplePos x="0" y="0"/>
            <wp:positionH relativeFrom="column">
              <wp:posOffset>5412105</wp:posOffset>
            </wp:positionH>
            <wp:positionV relativeFrom="paragraph">
              <wp:posOffset>-5339715</wp:posOffset>
            </wp:positionV>
            <wp:extent cx="1002030" cy="1219200"/>
            <wp:effectExtent l="19050" t="0" r="7620" b="0"/>
            <wp:wrapTight wrapText="bothSides">
              <wp:wrapPolygon edited="0">
                <wp:start x="-411" y="0"/>
                <wp:lineTo x="-411" y="21263"/>
                <wp:lineTo x="21764" y="21263"/>
                <wp:lineTo x="21764" y="0"/>
                <wp:lineTo x="-411" y="0"/>
              </wp:wrapPolygon>
            </wp:wrapTight>
            <wp:docPr id="29" name="Рисунок 64" descr="http://moziru.com/images/computer-clipart-teach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oziru.com/images/computer-clipart-teacher-11.jpg"/>
                    <pic:cNvPicPr>
                      <a:picLocks noChangeAspect="1" noChangeArrowheads="1"/>
                    </pic:cNvPicPr>
                  </pic:nvPicPr>
                  <pic:blipFill>
                    <a:blip r:embed="rId12" cstate="print"/>
                    <a:srcRect/>
                    <a:stretch>
                      <a:fillRect/>
                    </a:stretch>
                  </pic:blipFill>
                  <pic:spPr bwMode="auto">
                    <a:xfrm>
                      <a:off x="0" y="0"/>
                      <a:ext cx="1002030" cy="1219200"/>
                    </a:xfrm>
                    <a:prstGeom prst="rect">
                      <a:avLst/>
                    </a:prstGeom>
                    <a:noFill/>
                    <a:ln w="9525">
                      <a:noFill/>
                      <a:miter lim="800000"/>
                      <a:headEnd/>
                      <a:tailEnd/>
                    </a:ln>
                  </pic:spPr>
                </pic:pic>
              </a:graphicData>
            </a:graphic>
          </wp:anchor>
        </w:drawing>
      </w:r>
      <w:r w:rsidR="00E707DD" w:rsidRPr="00EF5737">
        <w:rPr>
          <w:rStyle w:val="c3"/>
          <w:color w:val="FF0000"/>
          <w:sz w:val="22"/>
          <w:szCs w:val="22"/>
        </w:rPr>
        <w:t xml:space="preserve">Продолжительность игры выбирается в соответствии с возрастом  ребенка и характером игры (от 5 до 10 минут). </w:t>
      </w:r>
      <w:r w:rsidR="004606D4" w:rsidRPr="00EF5737">
        <w:rPr>
          <w:rStyle w:val="c3"/>
          <w:sz w:val="22"/>
          <w:szCs w:val="22"/>
        </w:rPr>
        <w:t xml:space="preserve">Ритм и </w:t>
      </w:r>
      <w:r w:rsidR="00E707DD" w:rsidRPr="00EF5737">
        <w:rPr>
          <w:rStyle w:val="c3"/>
          <w:sz w:val="22"/>
          <w:szCs w:val="22"/>
        </w:rPr>
        <w:t>продолжительность должны быть сбалансированы. Если ритм напряжен, то игра – непродолжительная.</w:t>
      </w:r>
      <w:r w:rsidRPr="00EF5737">
        <w:rPr>
          <w:noProof/>
        </w:rPr>
        <w:t xml:space="preserve"> </w:t>
      </w:r>
    </w:p>
    <w:p w:rsidR="005A5314" w:rsidRPr="00EF5737" w:rsidRDefault="005A5314" w:rsidP="005A5314">
      <w:pPr>
        <w:pStyle w:val="c8"/>
        <w:shd w:val="clear" w:color="auto" w:fill="FFFFFF"/>
        <w:spacing w:before="0" w:beforeAutospacing="0" w:after="0" w:afterAutospacing="0"/>
        <w:jc w:val="both"/>
        <w:rPr>
          <w:rStyle w:val="c3"/>
          <w:sz w:val="22"/>
          <w:szCs w:val="22"/>
        </w:rPr>
      </w:pPr>
      <w:r w:rsidRPr="00EF5737">
        <w:t xml:space="preserve">    </w:t>
      </w:r>
      <w:r w:rsidR="00E707DD" w:rsidRPr="00EF5737">
        <w:t xml:space="preserve"> </w:t>
      </w:r>
      <w:r w:rsidRPr="00EF5737">
        <w:rPr>
          <w:rStyle w:val="c3"/>
          <w:sz w:val="22"/>
          <w:szCs w:val="22"/>
        </w:rPr>
        <w:t xml:space="preserve">Некоторые игры подходят для совместной игры взрослого и ребенка, к тому же такая игра создает доверительные отношения в плане решения проблем ребенка, связанных с компьютером. </w:t>
      </w:r>
    </w:p>
    <w:p w:rsidR="00794AB3" w:rsidRPr="00EF5737" w:rsidRDefault="00794AB3" w:rsidP="00794AB3">
      <w:pPr>
        <w:pStyle w:val="c8"/>
        <w:shd w:val="clear" w:color="auto" w:fill="FFFFFF"/>
        <w:spacing w:before="0" w:beforeAutospacing="0" w:after="0" w:afterAutospacing="0"/>
        <w:jc w:val="both"/>
        <w:rPr>
          <w:rStyle w:val="c3"/>
          <w:sz w:val="22"/>
          <w:szCs w:val="22"/>
        </w:rPr>
      </w:pPr>
      <w:r w:rsidRPr="00EF5737">
        <w:rPr>
          <w:sz w:val="22"/>
          <w:szCs w:val="22"/>
        </w:rPr>
        <w:t xml:space="preserve">     </w:t>
      </w:r>
      <w:r w:rsidRPr="00EF5737">
        <w:rPr>
          <w:rStyle w:val="c3"/>
          <w:sz w:val="22"/>
          <w:szCs w:val="22"/>
        </w:rPr>
        <w:t xml:space="preserve">Не рекомендуется прерывать игру ребенка до завершения эпизода – ребенок должен покинуть компьютер с ощущением успеха, с сознанием успешно выполненного дела. </w:t>
      </w:r>
    </w:p>
    <w:p w:rsidR="00794AB3" w:rsidRPr="00EF5737" w:rsidRDefault="00794AB3" w:rsidP="00794AB3">
      <w:pPr>
        <w:pStyle w:val="c8"/>
        <w:shd w:val="clear" w:color="auto" w:fill="FFFFFF"/>
        <w:spacing w:before="0" w:beforeAutospacing="0" w:after="0" w:afterAutospacing="0"/>
        <w:jc w:val="both"/>
        <w:rPr>
          <w:sz w:val="22"/>
          <w:szCs w:val="22"/>
        </w:rPr>
      </w:pPr>
      <w:r w:rsidRPr="00EF5737">
        <w:rPr>
          <w:rStyle w:val="c3"/>
          <w:sz w:val="22"/>
          <w:szCs w:val="22"/>
        </w:rPr>
        <w:t xml:space="preserve">     У детей 5-8 лет преобладает наглядно-образное мышление. Поэтому основной  способ взаимодействия с вычислительной техникой в данном возрасте происходит посредством игровой деятельности.</w:t>
      </w:r>
    </w:p>
    <w:p w:rsidR="00794AB3" w:rsidRPr="00EF5737" w:rsidRDefault="00794AB3" w:rsidP="00794AB3">
      <w:pPr>
        <w:pStyle w:val="c8"/>
        <w:shd w:val="clear" w:color="auto" w:fill="FFFFFF"/>
        <w:spacing w:before="0" w:beforeAutospacing="0" w:after="0" w:afterAutospacing="0"/>
        <w:jc w:val="both"/>
        <w:rPr>
          <w:sz w:val="22"/>
          <w:szCs w:val="22"/>
        </w:rPr>
      </w:pPr>
      <w:r w:rsidRPr="00EF5737">
        <w:rPr>
          <w:rStyle w:val="c3"/>
          <w:sz w:val="22"/>
          <w:szCs w:val="22"/>
        </w:rPr>
        <w:t xml:space="preserve">   Помните, дети должны играть в компьютерные игры без вредных привычек. </w:t>
      </w:r>
    </w:p>
    <w:p w:rsidR="00794AB3" w:rsidRPr="00EF5737" w:rsidRDefault="00794AB3" w:rsidP="00794AB3">
      <w:pPr>
        <w:pStyle w:val="c10"/>
        <w:shd w:val="clear" w:color="auto" w:fill="FFFFFF"/>
        <w:spacing w:before="0" w:beforeAutospacing="0" w:after="0" w:afterAutospacing="0"/>
        <w:jc w:val="both"/>
        <w:rPr>
          <w:sz w:val="22"/>
          <w:szCs w:val="22"/>
        </w:rPr>
      </w:pPr>
      <w:r w:rsidRPr="00EF5737">
        <w:rPr>
          <w:rStyle w:val="c7"/>
          <w:b/>
          <w:color w:val="FF0000"/>
          <w:sz w:val="22"/>
          <w:szCs w:val="22"/>
        </w:rPr>
        <w:t>Дорогие родители!</w:t>
      </w:r>
      <w:r w:rsidRPr="00EF5737">
        <w:rPr>
          <w:rStyle w:val="c7"/>
          <w:color w:val="FF0000"/>
          <w:sz w:val="22"/>
          <w:szCs w:val="22"/>
        </w:rPr>
        <w:t xml:space="preserve"> </w:t>
      </w:r>
      <w:r w:rsidRPr="00EF5737">
        <w:rPr>
          <w:rStyle w:val="c7"/>
          <w:sz w:val="22"/>
          <w:szCs w:val="22"/>
        </w:rPr>
        <w:t>Не нарушайте главный принцип – нельзя играть в игры в ущерб другим занятиям, прогулкам на свежем воздухе.</w:t>
      </w:r>
      <w:r w:rsidRPr="00EF5737">
        <w:rPr>
          <w:rStyle w:val="c7"/>
          <w:color w:val="FF0000"/>
          <w:sz w:val="22"/>
          <w:szCs w:val="22"/>
        </w:rPr>
        <w:t xml:space="preserve"> </w:t>
      </w:r>
      <w:r w:rsidRPr="00EF5737">
        <w:rPr>
          <w:rStyle w:val="c5"/>
          <w:b/>
          <w:bCs/>
          <w:color w:val="FF0000"/>
          <w:sz w:val="22"/>
          <w:szCs w:val="22"/>
        </w:rPr>
        <w:t>Главная наша задача в дошкольном возрасте</w:t>
      </w:r>
      <w:r w:rsidRPr="00EF5737">
        <w:rPr>
          <w:rStyle w:val="c7"/>
          <w:color w:val="FF0000"/>
          <w:sz w:val="22"/>
          <w:szCs w:val="22"/>
        </w:rPr>
        <w:t xml:space="preserve">  - </w:t>
      </w:r>
      <w:r w:rsidRPr="00EF5737">
        <w:rPr>
          <w:rStyle w:val="c7"/>
          <w:sz w:val="22"/>
          <w:szCs w:val="22"/>
        </w:rPr>
        <w:t>воспитание психологической готовности к применению компьютера и создания чувства комфортности в процессе работы на нем.</w:t>
      </w:r>
    </w:p>
    <w:p w:rsidR="007F446B" w:rsidRPr="00EF5737" w:rsidRDefault="007F446B" w:rsidP="00AC10A6">
      <w:pPr>
        <w:pStyle w:val="a9"/>
        <w:jc w:val="both"/>
        <w:rPr>
          <w:rFonts w:ascii="Times New Roman" w:hAnsi="Times New Roman" w:cs="Times New Roman"/>
        </w:rPr>
      </w:pPr>
    </w:p>
    <w:p w:rsidR="007F446B" w:rsidRPr="00EF5737" w:rsidRDefault="007F446B" w:rsidP="00AC10A6">
      <w:pPr>
        <w:pStyle w:val="a9"/>
        <w:jc w:val="both"/>
        <w:rPr>
          <w:rFonts w:ascii="Times New Roman" w:hAnsi="Times New Roman" w:cs="Times New Roman"/>
        </w:rPr>
      </w:pPr>
    </w:p>
    <w:p w:rsidR="0006657B" w:rsidRPr="00EF5737" w:rsidRDefault="0006657B" w:rsidP="001E75F3">
      <w:pPr>
        <w:ind w:left="720"/>
        <w:rPr>
          <w:rFonts w:ascii="Times New Roman" w:hAnsi="Times New Roman" w:cs="Times New Roman"/>
        </w:rPr>
      </w:pPr>
    </w:p>
    <w:sectPr w:rsidR="0006657B" w:rsidRPr="00EF5737" w:rsidSect="007C2D8F">
      <w:pgSz w:w="16838" w:h="11906" w:orient="landscape"/>
      <w:pgMar w:top="851" w:right="822" w:bottom="851" w:left="851" w:header="709" w:footer="709" w:gutter="0"/>
      <w:cols w:num="3"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A"/>
    <w:multiLevelType w:val="hybridMultilevel"/>
    <w:tmpl w:val="2D1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773EC"/>
    <w:multiLevelType w:val="multilevel"/>
    <w:tmpl w:val="F2D8D0E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nsid w:val="257479CC"/>
    <w:multiLevelType w:val="hybridMultilevel"/>
    <w:tmpl w:val="916EB1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4381890"/>
    <w:multiLevelType w:val="multilevel"/>
    <w:tmpl w:val="F85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67D27"/>
    <w:multiLevelType w:val="hybridMultilevel"/>
    <w:tmpl w:val="1A8CEC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2D8F"/>
    <w:rsid w:val="0006657B"/>
    <w:rsid w:val="000F4C13"/>
    <w:rsid w:val="001746A2"/>
    <w:rsid w:val="001D4E45"/>
    <w:rsid w:val="001E75F3"/>
    <w:rsid w:val="002C7EA5"/>
    <w:rsid w:val="00436743"/>
    <w:rsid w:val="004606D4"/>
    <w:rsid w:val="005A5314"/>
    <w:rsid w:val="00661AF7"/>
    <w:rsid w:val="006A537B"/>
    <w:rsid w:val="006D7F37"/>
    <w:rsid w:val="00794AB3"/>
    <w:rsid w:val="007B6316"/>
    <w:rsid w:val="007C2D8F"/>
    <w:rsid w:val="007F446B"/>
    <w:rsid w:val="00AC10A6"/>
    <w:rsid w:val="00BD08BF"/>
    <w:rsid w:val="00D77048"/>
    <w:rsid w:val="00E113F0"/>
    <w:rsid w:val="00E54953"/>
    <w:rsid w:val="00E66A25"/>
    <w:rsid w:val="00E707DD"/>
    <w:rsid w:val="00E97045"/>
    <w:rsid w:val="00EF376C"/>
    <w:rsid w:val="00EF5737"/>
    <w:rsid w:val="00F11DC4"/>
    <w:rsid w:val="00F57CE1"/>
    <w:rsid w:val="00FC7A16"/>
    <w:rsid w:val="00FD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A5"/>
  </w:style>
  <w:style w:type="paragraph" w:styleId="2">
    <w:name w:val="heading 2"/>
    <w:basedOn w:val="a"/>
    <w:next w:val="a"/>
    <w:link w:val="20"/>
    <w:uiPriority w:val="9"/>
    <w:unhideWhenUsed/>
    <w:qFormat/>
    <w:rsid w:val="007C2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D8F"/>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7C2D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C2D8F"/>
  </w:style>
  <w:style w:type="character" w:customStyle="1" w:styleId="ms-rtefontsize-2">
    <w:name w:val="ms-rtefontsize-2"/>
    <w:basedOn w:val="a0"/>
    <w:rsid w:val="007C2D8F"/>
  </w:style>
  <w:style w:type="character" w:styleId="a4">
    <w:name w:val="Hyperlink"/>
    <w:basedOn w:val="a0"/>
    <w:uiPriority w:val="99"/>
    <w:unhideWhenUsed/>
    <w:rsid w:val="007C2D8F"/>
    <w:rPr>
      <w:color w:val="0000FF" w:themeColor="hyperlink"/>
      <w:u w:val="single"/>
    </w:rPr>
  </w:style>
  <w:style w:type="paragraph" w:styleId="a5">
    <w:name w:val="Balloon Text"/>
    <w:basedOn w:val="a"/>
    <w:link w:val="a6"/>
    <w:uiPriority w:val="99"/>
    <w:semiHidden/>
    <w:unhideWhenUsed/>
    <w:rsid w:val="007C2D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D8F"/>
    <w:rPr>
      <w:rFonts w:ascii="Tahoma" w:hAnsi="Tahoma" w:cs="Tahoma"/>
      <w:sz w:val="16"/>
      <w:szCs w:val="16"/>
    </w:rPr>
  </w:style>
  <w:style w:type="paragraph" w:styleId="a7">
    <w:name w:val="Normal (Web)"/>
    <w:basedOn w:val="a"/>
    <w:rsid w:val="007C2D8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C2D8F"/>
    <w:rPr>
      <w:b/>
      <w:bCs/>
    </w:rPr>
  </w:style>
  <w:style w:type="character" w:customStyle="1" w:styleId="c3">
    <w:name w:val="c3"/>
    <w:basedOn w:val="a0"/>
    <w:rsid w:val="00AC10A6"/>
  </w:style>
  <w:style w:type="paragraph" w:styleId="a9">
    <w:name w:val="No Spacing"/>
    <w:uiPriority w:val="1"/>
    <w:qFormat/>
    <w:rsid w:val="00AC10A6"/>
    <w:pPr>
      <w:spacing w:after="0" w:line="240" w:lineRule="auto"/>
    </w:pPr>
  </w:style>
  <w:style w:type="paragraph" w:customStyle="1" w:styleId="c8">
    <w:name w:val="c8"/>
    <w:basedOn w:val="a"/>
    <w:rsid w:val="00AC1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9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94AB3"/>
  </w:style>
  <w:style w:type="character" w:customStyle="1" w:styleId="c7">
    <w:name w:val="c7"/>
    <w:basedOn w:val="a0"/>
    <w:rsid w:val="00794AB3"/>
  </w:style>
  <w:style w:type="paragraph" w:styleId="aa">
    <w:name w:val="List Paragraph"/>
    <w:basedOn w:val="a"/>
    <w:uiPriority w:val="34"/>
    <w:qFormat/>
    <w:rsid w:val="0046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Николай</cp:lastModifiedBy>
  <cp:revision>3</cp:revision>
  <dcterms:created xsi:type="dcterms:W3CDTF">2017-12-24T00:36:00Z</dcterms:created>
  <dcterms:modified xsi:type="dcterms:W3CDTF">2019-01-25T05:46:00Z</dcterms:modified>
</cp:coreProperties>
</file>